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5F2EF4" w14:textId="082C96F0" w:rsidR="00377BD4" w:rsidRPr="009B44DA" w:rsidRDefault="009B44DA">
      <w:pPr>
        <w:rPr>
          <w:rFonts w:ascii="HG丸ｺﾞｼｯｸM-PRO" w:eastAsia="HG丸ｺﾞｼｯｸM-PRO" w:hAnsi="HG丸ｺﾞｼｯｸM-PRO"/>
          <w:sz w:val="28"/>
          <w:szCs w:val="28"/>
        </w:rPr>
      </w:pPr>
      <w:r w:rsidRPr="009B44DA">
        <w:rPr>
          <w:rFonts w:ascii="HG丸ｺﾞｼｯｸM-PRO" w:eastAsia="HG丸ｺﾞｼｯｸM-PRO" w:hAnsi="HG丸ｺﾞｼｯｸM-PRO" w:hint="eastAsia"/>
          <w:sz w:val="28"/>
          <w:szCs w:val="28"/>
        </w:rPr>
        <w:t>飲食店向け新しい生活様式対応支援補助金</w:t>
      </w:r>
    </w:p>
    <w:p w14:paraId="5F7D3FC1" w14:textId="47EC2571" w:rsidR="009B44DA" w:rsidRPr="009B44DA" w:rsidRDefault="009B44DA" w:rsidP="009B44DA">
      <w:pPr>
        <w:jc w:val="right"/>
        <w:rPr>
          <w:rFonts w:ascii="HG丸ｺﾞｼｯｸM-PRO" w:eastAsia="HG丸ｺﾞｼｯｸM-PRO" w:hAnsi="HG丸ｺﾞｼｯｸM-PRO"/>
        </w:rPr>
      </w:pPr>
      <w:r>
        <w:rPr>
          <w:rFonts w:ascii="HG丸ｺﾞｼｯｸM-PRO" w:eastAsia="HG丸ｺﾞｼｯｸM-PRO" w:hAnsi="HG丸ｺﾞｼｯｸM-PRO" w:hint="eastAsia"/>
        </w:rPr>
        <w:t>2020.8.26</w:t>
      </w:r>
      <w:r>
        <w:rPr>
          <w:rFonts w:ascii="HG丸ｺﾞｼｯｸM-PRO" w:eastAsia="HG丸ｺﾞｼｯｸM-PRO" w:hAnsi="HG丸ｺﾞｼｯｸM-PRO"/>
        </w:rPr>
        <w:t>(</w:t>
      </w:r>
      <w:r>
        <w:rPr>
          <w:rFonts w:ascii="HG丸ｺﾞｼｯｸM-PRO" w:eastAsia="HG丸ｺﾞｼｯｸM-PRO" w:hAnsi="HG丸ｺﾞｼｯｸM-PRO" w:hint="eastAsia"/>
        </w:rPr>
        <w:t>水</w:t>
      </w:r>
      <w:r>
        <w:rPr>
          <w:rFonts w:ascii="HG丸ｺﾞｼｯｸM-PRO" w:eastAsia="HG丸ｺﾞｼｯｸM-PRO" w:hAnsi="HG丸ｺﾞｼｯｸM-PRO"/>
        </w:rPr>
        <w:t>)</w:t>
      </w:r>
      <w:r>
        <w:rPr>
          <w:rFonts w:ascii="HG丸ｺﾞｼｯｸM-PRO" w:eastAsia="HG丸ｺﾞｼｯｸM-PRO" w:hAnsi="HG丸ｺﾞｼｯｸM-PRO" w:hint="eastAsia"/>
        </w:rPr>
        <w:t>現在</w:t>
      </w:r>
    </w:p>
    <w:p w14:paraId="737CA2B0" w14:textId="36EB0C11" w:rsidR="009B44DA" w:rsidRPr="009B44DA" w:rsidRDefault="009B44DA">
      <w:pPr>
        <w:rPr>
          <w:rFonts w:ascii="HG丸ｺﾞｼｯｸM-PRO" w:eastAsia="HG丸ｺﾞｼｯｸM-PRO" w:hAnsi="HG丸ｺﾞｼｯｸM-PRO" w:hint="eastAsia"/>
          <w:sz w:val="28"/>
          <w:szCs w:val="28"/>
        </w:rPr>
      </w:pPr>
      <w:r w:rsidRPr="009B44DA">
        <w:rPr>
          <w:rFonts w:ascii="HG丸ｺﾞｼｯｸM-PRO" w:eastAsia="HG丸ｺﾞｼｯｸM-PRO" w:hAnsi="HG丸ｺﾞｼｯｸM-PRO" w:hint="eastAsia"/>
          <w:sz w:val="28"/>
          <w:szCs w:val="28"/>
        </w:rPr>
        <w:t>■　提出資料</w:t>
      </w:r>
    </w:p>
    <w:p w14:paraId="37F4AD63" w14:textId="3519764C" w:rsidR="009B44DA" w:rsidRDefault="009B44DA" w:rsidP="00082B26">
      <w:pPr>
        <w:ind w:leftChars="100" w:left="210"/>
        <w:rPr>
          <w:rFonts w:ascii="HG丸ｺﾞｼｯｸM-PRO" w:eastAsia="HG丸ｺﾞｼｯｸM-PRO" w:hAnsi="HG丸ｺﾞｼｯｸM-PRO"/>
          <w:sz w:val="22"/>
        </w:rPr>
      </w:pPr>
      <w:r w:rsidRPr="009B44DA">
        <w:rPr>
          <w:rFonts w:ascii="HG丸ｺﾞｼｯｸM-PRO" w:eastAsia="HG丸ｺﾞｼｯｸM-PRO" w:hAnsi="HG丸ｺﾞｼｯｸM-PRO"/>
          <w:sz w:val="22"/>
        </w:rPr>
        <w:t>1.　補助金交付申請書</w:t>
      </w:r>
      <w:r w:rsidRPr="009B44DA">
        <w:rPr>
          <w:rFonts w:ascii="HG丸ｺﾞｼｯｸM-PRO" w:eastAsia="HG丸ｺﾞｼｯｸM-PRO" w:hAnsi="HG丸ｺﾞｼｯｸM-PRO"/>
          <w:sz w:val="22"/>
        </w:rPr>
        <w:br/>
        <w:t>2.　補助事業計画書</w:t>
      </w:r>
      <w:r w:rsidRPr="009B44DA">
        <w:rPr>
          <w:rFonts w:ascii="HG丸ｺﾞｼｯｸM-PRO" w:eastAsia="HG丸ｺﾞｼｯｸM-PRO" w:hAnsi="HG丸ｺﾞｼｯｸM-PRO"/>
          <w:sz w:val="22"/>
        </w:rPr>
        <w:br/>
        <w:t>3.　県税に関し未納がないことを証明する証明書（各振興局税務部門発行の徴収猶予</w:t>
      </w:r>
    </w:p>
    <w:p w14:paraId="317EAF09" w14:textId="77777777" w:rsidR="009B44DA" w:rsidRDefault="009B44DA" w:rsidP="00082B26">
      <w:pPr>
        <w:ind w:leftChars="100" w:left="210" w:firstLineChars="200" w:firstLine="440"/>
        <w:rPr>
          <w:rFonts w:ascii="HG丸ｺﾞｼｯｸM-PRO" w:eastAsia="HG丸ｺﾞｼｯｸM-PRO" w:hAnsi="HG丸ｺﾞｼｯｸM-PRO"/>
          <w:sz w:val="22"/>
        </w:rPr>
      </w:pPr>
      <w:r w:rsidRPr="009B44DA">
        <w:rPr>
          <w:rFonts w:ascii="HG丸ｺﾞｼｯｸM-PRO" w:eastAsia="HG丸ｺﾞｼｯｸM-PRO" w:hAnsi="HG丸ｺﾞｼｯｸM-PRO"/>
          <w:sz w:val="22"/>
        </w:rPr>
        <w:t>許可書の提出があった税目に関しては、徴収猶予許可書を提出）</w:t>
      </w:r>
      <w:r w:rsidRPr="009B44DA">
        <w:rPr>
          <w:rFonts w:ascii="HG丸ｺﾞｼｯｸM-PRO" w:eastAsia="HG丸ｺﾞｼｯｸM-PRO" w:hAnsi="HG丸ｺﾞｼｯｸM-PRO"/>
          <w:sz w:val="22"/>
        </w:rPr>
        <w:br/>
        <w:t>4.　法人税（個人事業主の場合は所得税）、消費税及び地方消費税に係る未納税額の</w:t>
      </w:r>
    </w:p>
    <w:p w14:paraId="0780A282" w14:textId="77777777" w:rsidR="00082B26" w:rsidRDefault="009B44DA" w:rsidP="009B44DA">
      <w:pPr>
        <w:ind w:firstLineChars="300" w:firstLine="660"/>
        <w:rPr>
          <w:rFonts w:ascii="HG丸ｺﾞｼｯｸM-PRO" w:eastAsia="HG丸ｺﾞｼｯｸM-PRO" w:hAnsi="HG丸ｺﾞｼｯｸM-PRO"/>
          <w:sz w:val="22"/>
        </w:rPr>
      </w:pPr>
      <w:r w:rsidRPr="009B44DA">
        <w:rPr>
          <w:rFonts w:ascii="HG丸ｺﾞｼｯｸM-PRO" w:eastAsia="HG丸ｺﾞｼｯｸM-PRO" w:hAnsi="HG丸ｺﾞｼｯｸM-PRO"/>
          <w:sz w:val="22"/>
        </w:rPr>
        <w:t>ないことを証明する証明書</w:t>
      </w:r>
      <w:r w:rsidRPr="009B44DA">
        <w:rPr>
          <w:rFonts w:ascii="HG丸ｺﾞｼｯｸM-PRO" w:eastAsia="HG丸ｺﾞｼｯｸM-PRO" w:hAnsi="HG丸ｺﾞｼｯｸM-PRO"/>
          <w:sz w:val="22"/>
        </w:rPr>
        <w:br/>
        <w:t xml:space="preserve">　</w:t>
      </w:r>
      <w:r w:rsidR="00082B26">
        <w:rPr>
          <w:rFonts w:ascii="HG丸ｺﾞｼｯｸM-PRO" w:eastAsia="HG丸ｺﾞｼｯｸM-PRO" w:hAnsi="HG丸ｺﾞｼｯｸM-PRO" w:hint="eastAsia"/>
          <w:sz w:val="22"/>
        </w:rPr>
        <w:t xml:space="preserve">　</w:t>
      </w:r>
      <w:r w:rsidRPr="009B44DA">
        <w:rPr>
          <w:rFonts w:ascii="HG丸ｺﾞｼｯｸM-PRO" w:eastAsia="HG丸ｺﾞｼｯｸM-PRO" w:hAnsi="HG丸ｺﾞｼｯｸM-PRO"/>
          <w:sz w:val="22"/>
        </w:rPr>
        <w:t xml:space="preserve">　（各税務署発行の猶予の猶予許可通知書の提出があった税目に関しては、猶予</w:t>
      </w:r>
    </w:p>
    <w:p w14:paraId="55D7E8F4" w14:textId="50AFE8BE" w:rsidR="009B44DA" w:rsidRDefault="009B44DA" w:rsidP="00082B26">
      <w:pPr>
        <w:ind w:leftChars="100" w:left="210" w:firstLineChars="200" w:firstLine="440"/>
        <w:rPr>
          <w:rFonts w:ascii="HG丸ｺﾞｼｯｸM-PRO" w:eastAsia="HG丸ｺﾞｼｯｸM-PRO" w:hAnsi="HG丸ｺﾞｼｯｸM-PRO"/>
          <w:sz w:val="22"/>
        </w:rPr>
      </w:pPr>
      <w:r w:rsidRPr="009B44DA">
        <w:rPr>
          <w:rFonts w:ascii="HG丸ｺﾞｼｯｸM-PRO" w:eastAsia="HG丸ｺﾞｼｯｸM-PRO" w:hAnsi="HG丸ｺﾞｼｯｸM-PRO"/>
          <w:sz w:val="22"/>
        </w:rPr>
        <w:t>許可通知書の提出）</w:t>
      </w:r>
      <w:r w:rsidRPr="009B44DA">
        <w:rPr>
          <w:rFonts w:ascii="HG丸ｺﾞｼｯｸM-PRO" w:eastAsia="HG丸ｺﾞｼｯｸM-PRO" w:hAnsi="HG丸ｺﾞｼｯｸM-PRO"/>
          <w:sz w:val="22"/>
        </w:rPr>
        <w:br/>
        <w:t>5.　誓約書（様式第3号）</w:t>
      </w:r>
      <w:r w:rsidRPr="009B44DA">
        <w:rPr>
          <w:rFonts w:ascii="HG丸ｺﾞｼｯｸM-PRO" w:eastAsia="HG丸ｺﾞｼｯｸM-PRO" w:hAnsi="HG丸ｺﾞｼｯｸM-PRO"/>
          <w:sz w:val="22"/>
        </w:rPr>
        <w:br/>
        <w:t>6.　実施事業に係る見積書の写し（※内訳がわかるもの）</w:t>
      </w:r>
      <w:r w:rsidRPr="009B44DA">
        <w:rPr>
          <w:rFonts w:ascii="HG丸ｺﾞｼｯｸM-PRO" w:eastAsia="HG丸ｺﾞｼｯｸM-PRO" w:hAnsi="HG丸ｺﾞｼｯｸM-PRO"/>
          <w:sz w:val="22"/>
        </w:rPr>
        <w:br/>
        <w:t>7.　営業許可書証の写し</w:t>
      </w:r>
      <w:r w:rsidRPr="009B44DA">
        <w:rPr>
          <w:rFonts w:ascii="HG丸ｺﾞｼｯｸM-PRO" w:eastAsia="HG丸ｺﾞｼｯｸM-PRO" w:hAnsi="HG丸ｺﾞｼｯｸM-PRO"/>
          <w:sz w:val="22"/>
        </w:rPr>
        <w:br/>
        <w:t>8.　設計書・図面・カタログ等（原則として対象室内の必要換気量を満たすことが</w:t>
      </w:r>
    </w:p>
    <w:p w14:paraId="71DE01AC" w14:textId="77777777" w:rsidR="00082B26" w:rsidRDefault="009B44DA" w:rsidP="00082B26">
      <w:pPr>
        <w:ind w:leftChars="100" w:left="210" w:firstLineChars="200" w:firstLine="440"/>
        <w:rPr>
          <w:rFonts w:ascii="HG丸ｺﾞｼｯｸM-PRO" w:eastAsia="HG丸ｺﾞｼｯｸM-PRO" w:hAnsi="HG丸ｺﾞｼｯｸM-PRO"/>
          <w:sz w:val="22"/>
        </w:rPr>
      </w:pPr>
      <w:r w:rsidRPr="009B44DA">
        <w:rPr>
          <w:rFonts w:ascii="HG丸ｺﾞｼｯｸM-PRO" w:eastAsia="HG丸ｺﾞｼｯｸM-PRO" w:hAnsi="HG丸ｺﾞｼｯｸM-PRO"/>
          <w:sz w:val="22"/>
        </w:rPr>
        <w:t>わかるもの）</w:t>
      </w:r>
      <w:r w:rsidRPr="009B44DA">
        <w:rPr>
          <w:rFonts w:ascii="HG丸ｺﾞｼｯｸM-PRO" w:eastAsia="HG丸ｺﾞｼｯｸM-PRO" w:hAnsi="HG丸ｺﾞｼｯｸM-PRO"/>
          <w:sz w:val="22"/>
        </w:rPr>
        <w:br/>
        <w:t>9.　施工前の状況がわかる写真等</w:t>
      </w:r>
    </w:p>
    <w:p w14:paraId="432AA637" w14:textId="77777777" w:rsidR="00082B26" w:rsidRDefault="009B44DA" w:rsidP="00082B26">
      <w:pPr>
        <w:ind w:firstLineChars="50" w:firstLine="110"/>
        <w:rPr>
          <w:rFonts w:ascii="HG丸ｺﾞｼｯｸM-PRO" w:eastAsia="HG丸ｺﾞｼｯｸM-PRO" w:hAnsi="HG丸ｺﾞｼｯｸM-PRO"/>
          <w:sz w:val="22"/>
        </w:rPr>
      </w:pPr>
      <w:r w:rsidRPr="009B44DA">
        <w:rPr>
          <w:rFonts w:ascii="HG丸ｺﾞｼｯｸM-PRO" w:eastAsia="HG丸ｺﾞｼｯｸM-PRO" w:hAnsi="HG丸ｺﾞｼｯｸM-PRO"/>
          <w:sz w:val="22"/>
        </w:rPr>
        <w:t>10.　申請者が法人の場合は、法人登記簿謄本（履歴事項全部証明書）</w:t>
      </w:r>
    </w:p>
    <w:p w14:paraId="2556F283" w14:textId="56375A0E" w:rsidR="009B44DA" w:rsidRDefault="009B44DA" w:rsidP="00082B26">
      <w:pPr>
        <w:ind w:firstLineChars="50" w:firstLine="110"/>
        <w:rPr>
          <w:rFonts w:ascii="HG丸ｺﾞｼｯｸM-PRO" w:eastAsia="HG丸ｺﾞｼｯｸM-PRO" w:hAnsi="HG丸ｺﾞｼｯｸM-PRO"/>
          <w:sz w:val="22"/>
        </w:rPr>
      </w:pPr>
      <w:r w:rsidRPr="009B44DA">
        <w:rPr>
          <w:rFonts w:ascii="HG丸ｺﾞｼｯｸM-PRO" w:eastAsia="HG丸ｺﾞｼｯｸM-PRO" w:hAnsi="HG丸ｺﾞｼｯｸM-PRO"/>
          <w:sz w:val="22"/>
        </w:rPr>
        <w:t>11.　申請者が個人事業主の場合は、本人確認書類の写し（運転免許証、健康保険証、</w:t>
      </w:r>
    </w:p>
    <w:p w14:paraId="2B0C5FF5" w14:textId="77777777" w:rsidR="009B44DA" w:rsidRDefault="009B44DA" w:rsidP="00082B26">
      <w:pPr>
        <w:ind w:leftChars="50" w:left="105" w:firstLineChars="300" w:firstLine="660"/>
        <w:rPr>
          <w:rFonts w:ascii="HG丸ｺﾞｼｯｸM-PRO" w:eastAsia="HG丸ｺﾞｼｯｸM-PRO" w:hAnsi="HG丸ｺﾞｼｯｸM-PRO"/>
          <w:sz w:val="22"/>
        </w:rPr>
      </w:pPr>
      <w:r w:rsidRPr="009B44DA">
        <w:rPr>
          <w:rFonts w:ascii="HG丸ｺﾞｼｯｸM-PRO" w:eastAsia="HG丸ｺﾞｼｯｸM-PRO" w:hAnsi="HG丸ｺﾞｼｯｸM-PRO"/>
          <w:sz w:val="22"/>
        </w:rPr>
        <w:t>マイナンバーカード等）</w:t>
      </w:r>
      <w:r w:rsidRPr="009B44DA">
        <w:rPr>
          <w:rFonts w:ascii="HG丸ｺﾞｼｯｸM-PRO" w:eastAsia="HG丸ｺﾞｼｯｸM-PRO" w:hAnsi="HG丸ｺﾞｼｯｸM-PRO"/>
          <w:sz w:val="22"/>
        </w:rPr>
        <w:br/>
        <w:t>12.　記入後の「新しい生活様式ガイドライン実施宣言」の写し</w:t>
      </w:r>
      <w:r>
        <w:rPr>
          <w:rFonts w:ascii="HG丸ｺﾞｼｯｸM-PRO" w:eastAsia="HG丸ｺﾞｼｯｸM-PRO" w:hAnsi="HG丸ｺﾞｼｯｸM-PRO" w:hint="eastAsia"/>
          <w:sz w:val="22"/>
        </w:rPr>
        <w:t>新しい生活様式ガイド</w:t>
      </w:r>
    </w:p>
    <w:p w14:paraId="5DFE97EC" w14:textId="77777777" w:rsidR="00082B26" w:rsidRDefault="009B44DA" w:rsidP="009B44DA">
      <w:pPr>
        <w:ind w:firstLineChars="300" w:firstLine="660"/>
        <w:rPr>
          <w:rFonts w:ascii="HG丸ｺﾞｼｯｸM-PRO" w:eastAsia="HG丸ｺﾞｼｯｸM-PRO" w:hAnsi="HG丸ｺﾞｼｯｸM-PRO"/>
          <w:sz w:val="22"/>
        </w:rPr>
      </w:pPr>
      <w:r>
        <w:rPr>
          <w:rFonts w:ascii="HG丸ｺﾞｼｯｸM-PRO" w:eastAsia="HG丸ｺﾞｼｯｸM-PRO" w:hAnsi="HG丸ｺﾞｼｯｸM-PRO" w:hint="eastAsia"/>
          <w:sz w:val="22"/>
        </w:rPr>
        <w:t>ライン宣言</w:t>
      </w:r>
    </w:p>
    <w:p w14:paraId="4BB6424C" w14:textId="0B1718DF" w:rsidR="009B44DA" w:rsidRDefault="009B44DA" w:rsidP="00082B26">
      <w:pPr>
        <w:ind w:firstLineChars="50" w:firstLine="110"/>
        <w:rPr>
          <w:rFonts w:ascii="HG丸ｺﾞｼｯｸM-PRO" w:eastAsia="HG丸ｺﾞｼｯｸM-PRO" w:hAnsi="HG丸ｺﾞｼｯｸM-PRO"/>
          <w:sz w:val="22"/>
        </w:rPr>
      </w:pPr>
      <w:r w:rsidRPr="009B44DA">
        <w:rPr>
          <w:rFonts w:ascii="HG丸ｺﾞｼｯｸM-PRO" w:eastAsia="HG丸ｺﾞｼｯｸM-PRO" w:hAnsi="HG丸ｺﾞｼｯｸM-PRO"/>
          <w:sz w:val="22"/>
        </w:rPr>
        <w:t>13.　その他知事が必要と認める書類</w:t>
      </w:r>
    </w:p>
    <w:p w14:paraId="19839712" w14:textId="68473B18" w:rsidR="00C938A8" w:rsidRDefault="00C938A8" w:rsidP="00C938A8">
      <w:pPr>
        <w:rPr>
          <w:rFonts w:ascii="HG丸ｺﾞｼｯｸM-PRO" w:eastAsia="HG丸ｺﾞｼｯｸM-PRO" w:hAnsi="HG丸ｺﾞｼｯｸM-PRO"/>
          <w:sz w:val="22"/>
        </w:rPr>
      </w:pPr>
    </w:p>
    <w:p w14:paraId="3B48556F" w14:textId="06ADA92A" w:rsidR="00C938A8" w:rsidRPr="009B44DA" w:rsidRDefault="00C938A8" w:rsidP="00C938A8">
      <w:pPr>
        <w:rPr>
          <w:rFonts w:ascii="HG丸ｺﾞｼｯｸM-PRO" w:eastAsia="HG丸ｺﾞｼｯｸM-PRO" w:hAnsi="HG丸ｺﾞｼｯｸM-PRO" w:hint="eastAsia"/>
          <w:sz w:val="28"/>
          <w:szCs w:val="28"/>
        </w:rPr>
      </w:pPr>
      <w:r w:rsidRPr="009B44DA">
        <w:rPr>
          <w:rFonts w:ascii="HG丸ｺﾞｼｯｸM-PRO" w:eastAsia="HG丸ｺﾞｼｯｸM-PRO" w:hAnsi="HG丸ｺﾞｼｯｸM-PRO" w:hint="eastAsia"/>
          <w:sz w:val="28"/>
          <w:szCs w:val="28"/>
        </w:rPr>
        <w:t>■　提出</w:t>
      </w:r>
      <w:r>
        <w:rPr>
          <w:rFonts w:ascii="HG丸ｺﾞｼｯｸM-PRO" w:eastAsia="HG丸ｺﾞｼｯｸM-PRO" w:hAnsi="HG丸ｺﾞｼｯｸM-PRO" w:hint="eastAsia"/>
          <w:sz w:val="28"/>
          <w:szCs w:val="28"/>
        </w:rPr>
        <w:t>方法</w:t>
      </w:r>
    </w:p>
    <w:p w14:paraId="0FB2F258" w14:textId="1CDAFEAE" w:rsidR="00C938A8" w:rsidRDefault="00C938A8" w:rsidP="00082B26">
      <w:pPr>
        <w:ind w:left="660" w:hangingChars="300" w:hanging="660"/>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郵送による。</w:t>
      </w:r>
      <w:r w:rsidR="00082B26">
        <w:rPr>
          <w:rFonts w:ascii="HG丸ｺﾞｼｯｸM-PRO" w:eastAsia="HG丸ｺﾞｼｯｸM-PRO" w:hAnsi="HG丸ｺﾞｼｯｸM-PRO" w:hint="eastAsia"/>
          <w:sz w:val="22"/>
        </w:rPr>
        <w:t>(※ 感染防止の観点から原則として持参による申請は受け付けておりません。</w:t>
      </w:r>
      <w:r w:rsidR="00082B26">
        <w:rPr>
          <w:rFonts w:ascii="HG丸ｺﾞｼｯｸM-PRO" w:eastAsia="HG丸ｺﾞｼｯｸM-PRO" w:hAnsi="HG丸ｺﾞｼｯｸM-PRO"/>
          <w:sz w:val="22"/>
        </w:rPr>
        <w:t>)</w:t>
      </w:r>
    </w:p>
    <w:p w14:paraId="7EB56917" w14:textId="108D9E88" w:rsidR="00C938A8" w:rsidRDefault="00C938A8" w:rsidP="00C938A8">
      <w:pPr>
        <w:rPr>
          <w:rFonts w:ascii="HG丸ｺﾞｼｯｸM-PRO" w:eastAsia="HG丸ｺﾞｼｯｸM-PRO" w:hAnsi="HG丸ｺﾞｼｯｸM-PRO"/>
          <w:sz w:val="22"/>
        </w:rPr>
      </w:pPr>
    </w:p>
    <w:p w14:paraId="24076E99" w14:textId="202B5C15" w:rsidR="00C938A8" w:rsidRPr="00082B26" w:rsidRDefault="00082B26" w:rsidP="00082B26">
      <w:pPr>
        <w:pStyle w:val="a5"/>
        <w:numPr>
          <w:ilvl w:val="0"/>
          <w:numId w:val="2"/>
        </w:numPr>
        <w:ind w:leftChars="0"/>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00C938A8" w:rsidRPr="00082B26">
        <w:rPr>
          <w:rFonts w:ascii="HG丸ｺﾞｼｯｸM-PRO" w:eastAsia="HG丸ｺﾞｼｯｸM-PRO" w:hAnsi="HG丸ｺﾞｼｯｸM-PRO" w:hint="eastAsia"/>
          <w:sz w:val="28"/>
          <w:szCs w:val="28"/>
        </w:rPr>
        <w:t>問い合わせ先</w:t>
      </w:r>
    </w:p>
    <w:p w14:paraId="5A31706F" w14:textId="1594C3CD" w:rsidR="00C938A8" w:rsidRDefault="00C938A8" w:rsidP="00C938A8">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長崎県産業労働部　産業政策課</w:t>
      </w:r>
    </w:p>
    <w:p w14:paraId="07285995" w14:textId="2573C992" w:rsidR="00C938A8" w:rsidRDefault="00C938A8" w:rsidP="00C938A8">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電 話：095-895-2615（09：00から17：</w:t>
      </w:r>
      <w:r>
        <w:rPr>
          <w:rFonts w:ascii="HG丸ｺﾞｼｯｸM-PRO" w:eastAsia="HG丸ｺﾞｼｯｸM-PRO" w:hAnsi="HG丸ｺﾞｼｯｸM-PRO"/>
          <w:sz w:val="22"/>
        </w:rPr>
        <w:t>00</w:t>
      </w:r>
      <w:r>
        <w:rPr>
          <w:rFonts w:ascii="HG丸ｺﾞｼｯｸM-PRO" w:eastAsia="HG丸ｺﾞｼｯｸM-PRO" w:hAnsi="HG丸ｺﾞｼｯｸM-PRO" w:hint="eastAsia"/>
          <w:sz w:val="22"/>
        </w:rPr>
        <w:t>まで(土・日・祝日を除く</w:t>
      </w:r>
      <w:r>
        <w:rPr>
          <w:rFonts w:ascii="HG丸ｺﾞｼｯｸM-PRO" w:eastAsia="HG丸ｺﾞｼｯｸM-PRO" w:hAnsi="HG丸ｺﾞｼｯｸM-PRO"/>
          <w:sz w:val="22"/>
        </w:rPr>
        <w:t>)</w:t>
      </w:r>
      <w:r>
        <w:rPr>
          <w:rFonts w:ascii="HG丸ｺﾞｼｯｸM-PRO" w:eastAsia="HG丸ｺﾞｼｯｸM-PRO" w:hAnsi="HG丸ｺﾞｼｯｸM-PRO" w:hint="eastAsia"/>
          <w:sz w:val="22"/>
        </w:rPr>
        <w:t>）</w:t>
      </w:r>
    </w:p>
    <w:p w14:paraId="5FA58ECE" w14:textId="08D7CDB2" w:rsidR="00C938A8" w:rsidRPr="00C938A8" w:rsidRDefault="00C938A8" w:rsidP="00C938A8">
      <w:pPr>
        <w:rPr>
          <w:rFonts w:ascii="HG丸ｺﾞｼｯｸM-PRO" w:eastAsia="HG丸ｺﾞｼｯｸM-PRO" w:hAnsi="HG丸ｺﾞｼｯｸM-PRO" w:hint="eastAsia"/>
          <w:sz w:val="22"/>
        </w:rPr>
      </w:pPr>
      <w:r>
        <w:rPr>
          <w:rFonts w:ascii="HG丸ｺﾞｼｯｸM-PRO" w:eastAsia="HG丸ｺﾞｼｯｸM-PRO" w:hAnsi="HG丸ｺﾞｼｯｸM-PRO" w:hint="eastAsia"/>
          <w:sz w:val="22"/>
        </w:rPr>
        <w:t xml:space="preserve">　　　F</w:t>
      </w:r>
      <w:r>
        <w:rPr>
          <w:rFonts w:ascii="HG丸ｺﾞｼｯｸM-PRO" w:eastAsia="HG丸ｺﾞｼｯｸM-PRO" w:hAnsi="HG丸ｺﾞｼｯｸM-PRO"/>
          <w:sz w:val="22"/>
        </w:rPr>
        <w:t>AX</w:t>
      </w:r>
      <w:r>
        <w:rPr>
          <w:rFonts w:ascii="HG丸ｺﾞｼｯｸM-PRO" w:eastAsia="HG丸ｺﾞｼｯｸM-PRO" w:hAnsi="HG丸ｺﾞｼｯｸM-PRO" w:hint="eastAsia"/>
          <w:sz w:val="22"/>
        </w:rPr>
        <w:t>：095-895-2579</w:t>
      </w:r>
    </w:p>
    <w:sectPr w:rsidR="00C938A8" w:rsidRPr="00C938A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A34A32"/>
    <w:multiLevelType w:val="hybridMultilevel"/>
    <w:tmpl w:val="088C47BA"/>
    <w:lvl w:ilvl="0" w:tplc="7B90EB1A">
      <w:start w:val="2020"/>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D042275"/>
    <w:multiLevelType w:val="hybridMultilevel"/>
    <w:tmpl w:val="982AEB56"/>
    <w:lvl w:ilvl="0" w:tplc="A2089E62">
      <w:start w:val="2020"/>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4DA"/>
    <w:rsid w:val="00082B26"/>
    <w:rsid w:val="00377BD4"/>
    <w:rsid w:val="009B44DA"/>
    <w:rsid w:val="00C938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4AF3A5D"/>
  <w15:chartTrackingRefBased/>
  <w15:docId w15:val="{7AF9C8F6-DEE2-4394-9DFC-7E24D9F9F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B44DA"/>
    <w:rPr>
      <w:color w:val="0000FF"/>
      <w:u w:val="single"/>
    </w:rPr>
  </w:style>
  <w:style w:type="character" w:styleId="a4">
    <w:name w:val="FollowedHyperlink"/>
    <w:basedOn w:val="a0"/>
    <w:uiPriority w:val="99"/>
    <w:semiHidden/>
    <w:unhideWhenUsed/>
    <w:rsid w:val="009B44DA"/>
    <w:rPr>
      <w:color w:val="954F72" w:themeColor="followedHyperlink"/>
      <w:u w:val="single"/>
    </w:rPr>
  </w:style>
  <w:style w:type="paragraph" w:styleId="a5">
    <w:name w:val="List Paragraph"/>
    <w:basedOn w:val="a"/>
    <w:uiPriority w:val="34"/>
    <w:qFormat/>
    <w:rsid w:val="00C938A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98</Words>
  <Characters>559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野口</dc:creator>
  <cp:keywords/>
  <dc:description/>
  <cp:lastModifiedBy>野口</cp:lastModifiedBy>
  <cp:revision>1</cp:revision>
  <dcterms:created xsi:type="dcterms:W3CDTF">2020-08-26T04:55:00Z</dcterms:created>
  <dcterms:modified xsi:type="dcterms:W3CDTF">2020-08-26T05:20:00Z</dcterms:modified>
</cp:coreProperties>
</file>